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08EAD" w14:textId="77777777" w:rsidR="00190042" w:rsidRPr="009C66E3" w:rsidRDefault="00190042" w:rsidP="00190042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 xml:space="preserve">DECLARACIÓN RESPONSABLE DE NO ENCONTRARSE EN SITUACIÓN DE CRISIS CONFORME A LO DISPUESTO </w:t>
      </w:r>
      <w:r>
        <w:rPr>
          <w:rFonts w:eastAsia="Times New Roman" w:cstheme="minorHAnsi"/>
          <w:b/>
          <w:bCs/>
          <w:lang w:val="es-ES_tradnl" w:eastAsia="es-ES"/>
        </w:rPr>
        <w:t xml:space="preserve">EL </w:t>
      </w:r>
      <w:r w:rsidRPr="0040532C">
        <w:rPr>
          <w:rFonts w:eastAsia="Times New Roman" w:cstheme="minorHAnsi"/>
          <w:b/>
          <w:bCs/>
          <w:highlight w:val="yellow"/>
          <w:lang w:val="es-ES_tradnl" w:eastAsia="es-ES"/>
        </w:rPr>
        <w:t>REAL DECRETO XXX/2024</w:t>
      </w:r>
      <w:r>
        <w:rPr>
          <w:rFonts w:cstheme="minorHAnsi"/>
          <w:b/>
          <w:color w:val="000000" w:themeColor="text1"/>
        </w:rPr>
        <w:t xml:space="preserve"> </w:t>
      </w:r>
      <w:r w:rsidRPr="005579BD">
        <w:rPr>
          <w:rFonts w:eastAsia="Times New Roman" w:cstheme="minorHAnsi"/>
          <w:b/>
          <w:bCs/>
          <w:lang w:val="es-ES_tradnl" w:eastAsia="es-ES"/>
        </w:rPr>
        <w:t>POR LA QUE SE ESTABLECE</w:t>
      </w:r>
      <w:r>
        <w:rPr>
          <w:rFonts w:eastAsia="Times New Roman" w:cstheme="minorHAnsi"/>
          <w:b/>
          <w:bCs/>
          <w:lang w:val="es-ES_tradnl" w:eastAsia="es-ES"/>
        </w:rPr>
        <w:t xml:space="preserve"> LA CONCESIÓN DE SUBVENCIONES DIRECTAS A LOS PARTICIPANTES INDIRECTOS EN EL IPCEI CIS EN EL </w:t>
      </w:r>
      <w:r w:rsidRPr="009C66E3">
        <w:rPr>
          <w:rFonts w:eastAsia="Times New Roman" w:cstheme="minorHAnsi"/>
          <w:b/>
          <w:bCs/>
          <w:lang w:val="es-ES_tradnl" w:eastAsia="es-ES"/>
        </w:rPr>
        <w:t>MARCO DEL PLAN DE RECUPERACIÓN, TRANSFORMACIÓN Y RESILIENCIA</w:t>
      </w:r>
      <w:r>
        <w:rPr>
          <w:rFonts w:eastAsia="Times New Roman" w:cstheme="minorHAnsi"/>
          <w:b/>
          <w:bCs/>
          <w:lang w:val="es-ES_tradnl" w:eastAsia="es-ES"/>
        </w:rPr>
        <w:t>.</w:t>
      </w:r>
    </w:p>
    <w:p w14:paraId="1B9E379A" w14:textId="77777777" w:rsidR="00190042" w:rsidRPr="00457A93" w:rsidRDefault="00190042" w:rsidP="0019004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57A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457A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457A9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Real Decreto </w:t>
      </w:r>
      <w:r w:rsidRPr="00164408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XXX/</w:t>
      </w:r>
      <w:r w:rsidRPr="002D2C33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2024</w:t>
      </w:r>
    </w:p>
    <w:p w14:paraId="1FC7BDA1" w14:textId="77777777" w:rsidR="00190042" w:rsidRPr="00FB1952" w:rsidRDefault="00190042" w:rsidP="0019004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57A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Pr="00A51BA3">
        <w:rPr>
          <w:rFonts w:asciiTheme="minorHAnsi" w:hAnsiTheme="minorHAnsi" w:cstheme="minorHAnsi"/>
          <w:color w:val="000000" w:themeColor="text1"/>
          <w:sz w:val="22"/>
          <w:szCs w:val="22"/>
        </w:rPr>
        <w:t>Concesión de subvenciones directas a los participantes indirectos en el IPCEI CIS en el marco del Plan de Recuperación, Transformación y Resiliencia.</w:t>
      </w:r>
    </w:p>
    <w:p w14:paraId="4CC2832F" w14:textId="77777777" w:rsidR="00190042" w:rsidRDefault="00190042" w:rsidP="0019004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DD005D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>
        <w:rPr>
          <w:rFonts w:cstheme="minorHAnsi"/>
          <w:color w:val="000000"/>
        </w:rPr>
        <w:t>5</w:t>
      </w:r>
      <w:r w:rsidRPr="00DD005D">
        <w:rPr>
          <w:rFonts w:cstheme="minorHAnsi"/>
          <w:color w:val="000000"/>
        </w:rPr>
        <w:t xml:space="preserve"> </w:t>
      </w:r>
      <w:r w:rsidRPr="009D3731">
        <w:rPr>
          <w:rFonts w:cs="Calibri"/>
        </w:rPr>
        <w:t>“Despliegue de infraestructuras digitales transfronterizas”</w:t>
      </w:r>
      <w:r w:rsidRPr="00DD005D">
        <w:rPr>
          <w:rFonts w:cstheme="minorHAnsi"/>
          <w:color w:val="000000"/>
        </w:rPr>
        <w:t xml:space="preserve">, </w:t>
      </w:r>
      <w:r w:rsidRPr="00085EE7">
        <w:rPr>
          <w:rFonts w:cstheme="minorHAnsi"/>
          <w:color w:val="000000"/>
        </w:rPr>
        <w:t>y</w:t>
      </w:r>
      <w:r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>
        <w:rPr>
          <w:rFonts w:cstheme="minorHAnsi"/>
          <w:color w:val="000000"/>
        </w:rPr>
        <w:t>,</w:t>
      </w:r>
    </w:p>
    <w:p w14:paraId="5D2F76AB" w14:textId="77777777" w:rsidR="00190042" w:rsidRPr="00FB1952" w:rsidRDefault="00190042" w:rsidP="0019004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>DECLARA BAJO SU RESPONSABILIDAD</w:t>
      </w:r>
    </w:p>
    <w:p w14:paraId="00E85ABD" w14:textId="77777777" w:rsidR="00190042" w:rsidRPr="00985499" w:rsidRDefault="00190042" w:rsidP="0019004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 n</w:t>
      </w:r>
      <w:r w:rsidRPr="00985499">
        <w:rPr>
          <w:rFonts w:cstheme="minorHAnsi"/>
          <w:color w:val="000000"/>
        </w:rPr>
        <w:t xml:space="preserve">o se encuentra en situación de crisis, según lo establecido </w:t>
      </w:r>
      <w:r>
        <w:rPr>
          <w:rFonts w:cstheme="minorHAnsi"/>
          <w:color w:val="000000"/>
        </w:rPr>
        <w:t>en</w:t>
      </w:r>
      <w:r w:rsidRPr="00FC50F6">
        <w:rPr>
          <w:rFonts w:cstheme="minorHAnsi"/>
          <w:color w:val="000000"/>
        </w:rPr>
        <w:t xml:space="preserve"> los artículos 1.4.c) y 2.18 del Reglamento (UE) </w:t>
      </w:r>
      <w:proofErr w:type="spellStart"/>
      <w:r w:rsidRPr="00FC50F6">
        <w:rPr>
          <w:rFonts w:cstheme="minorHAnsi"/>
          <w:color w:val="000000"/>
        </w:rPr>
        <w:t>nº</w:t>
      </w:r>
      <w:proofErr w:type="spellEnd"/>
      <w:r w:rsidRPr="00FC50F6">
        <w:rPr>
          <w:rFonts w:cstheme="minorHAnsi"/>
          <w:color w:val="000000"/>
        </w:rPr>
        <w:t xml:space="preserve"> 651/2014 de la Comisión, de 17 de junio de 2014</w:t>
      </w:r>
      <w:r w:rsidRPr="00985499">
        <w:rPr>
          <w:rFonts w:cstheme="minorHAnsi"/>
          <w:color w:val="000000"/>
        </w:rPr>
        <w:t>, por el que se declaran determinadas categorías de ayudas compatibles con el mercado interior en aplicación de los artículos 107 y 108 del Tratado</w:t>
      </w:r>
      <w:r>
        <w:t xml:space="preserve"> (Reglamento General de Exención por Categorías).</w:t>
      </w:r>
    </w:p>
    <w:p w14:paraId="6CEDA540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73E988FA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6138C672" w14:textId="77777777" w:rsidR="00190042" w:rsidRPr="000F5706" w:rsidRDefault="00190042" w:rsidP="0019004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61CBE" w14:textId="77777777" w:rsidR="00BD4052" w:rsidRDefault="00BD4052" w:rsidP="008F1087">
      <w:pPr>
        <w:spacing w:after="0" w:line="240" w:lineRule="auto"/>
      </w:pPr>
      <w:r>
        <w:separator/>
      </w:r>
    </w:p>
  </w:endnote>
  <w:endnote w:type="continuationSeparator" w:id="0">
    <w:p w14:paraId="34A2FE9B" w14:textId="77777777" w:rsidR="00BD4052" w:rsidRDefault="00BD4052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BA658" w14:textId="77777777" w:rsidR="00BD4052" w:rsidRDefault="00BD4052" w:rsidP="008F1087">
      <w:pPr>
        <w:spacing w:after="0" w:line="240" w:lineRule="auto"/>
      </w:pPr>
      <w:r>
        <w:separator/>
      </w:r>
    </w:p>
  </w:footnote>
  <w:footnote w:type="continuationSeparator" w:id="0">
    <w:p w14:paraId="78C351CC" w14:textId="77777777" w:rsidR="00BD4052" w:rsidRDefault="00BD4052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8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2111638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90042"/>
    <w:rsid w:val="001B2171"/>
    <w:rsid w:val="001D4C25"/>
    <w:rsid w:val="002773A7"/>
    <w:rsid w:val="002D558B"/>
    <w:rsid w:val="00384104"/>
    <w:rsid w:val="003A1989"/>
    <w:rsid w:val="003A57EF"/>
    <w:rsid w:val="003D3079"/>
    <w:rsid w:val="004376CD"/>
    <w:rsid w:val="004802CA"/>
    <w:rsid w:val="005040B4"/>
    <w:rsid w:val="006828D1"/>
    <w:rsid w:val="00690F08"/>
    <w:rsid w:val="0069230D"/>
    <w:rsid w:val="0081199B"/>
    <w:rsid w:val="00884730"/>
    <w:rsid w:val="008B41BA"/>
    <w:rsid w:val="008D41BC"/>
    <w:rsid w:val="008F1087"/>
    <w:rsid w:val="00971FFA"/>
    <w:rsid w:val="00A6089D"/>
    <w:rsid w:val="00A80047"/>
    <w:rsid w:val="00AC5966"/>
    <w:rsid w:val="00B40625"/>
    <w:rsid w:val="00B63E37"/>
    <w:rsid w:val="00BB61E7"/>
    <w:rsid w:val="00BD02DA"/>
    <w:rsid w:val="00BD4052"/>
    <w:rsid w:val="00BE4B1C"/>
    <w:rsid w:val="00C35FC3"/>
    <w:rsid w:val="00C6152E"/>
    <w:rsid w:val="00D06A64"/>
    <w:rsid w:val="00D4050B"/>
    <w:rsid w:val="00E06132"/>
    <w:rsid w:val="00E93A73"/>
    <w:rsid w:val="00F8045C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F01B5C-8232-4A7A-92E4-3D8EC9B8C7D7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Jesús Corrales</cp:lastModifiedBy>
  <cp:revision>2</cp:revision>
  <dcterms:created xsi:type="dcterms:W3CDTF">2024-07-10T08:14:00Z</dcterms:created>
  <dcterms:modified xsi:type="dcterms:W3CDTF">2024-07-10T08:14:00Z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