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05CAA" w14:textId="77777777" w:rsidR="00D57146" w:rsidRPr="00D57146" w:rsidRDefault="00D57146" w:rsidP="00D57146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cs="Arial"/>
          <w:b/>
          <w:bCs/>
          <w:lang w:val="es-ES_tradnl"/>
        </w:rPr>
      </w:pPr>
      <w:r w:rsidRPr="00D57146">
        <w:rPr>
          <w:rFonts w:cs="Arial"/>
          <w:b/>
          <w:bCs/>
          <w:lang w:val="es-ES_tradnl"/>
        </w:rPr>
        <w:t xml:space="preserve">DECLARACIÓN RESPONSABLE DE NO ENCONTRARSE EN SITUACIÓN DE CRISIS CONFORME A LO DISPUESTO EN EL ANEXO IV DE LA ORDEN </w:t>
      </w:r>
      <w:r w:rsidRPr="00D57146">
        <w:rPr>
          <w:rFonts w:cs="Arial"/>
          <w:b/>
          <w:color w:val="000000" w:themeColor="text1"/>
        </w:rPr>
        <w:t xml:space="preserve">ETD/806/2022 </w:t>
      </w:r>
      <w:r w:rsidRPr="00D57146">
        <w:rPr>
          <w:rFonts w:cs="Arial"/>
          <w:b/>
          <w:bCs/>
          <w:lang w:val="es-ES_tradnl"/>
        </w:rPr>
        <w:t>POR LA QUE SE ESTABLECEN LAS BASES REGULADORAS DE LA CONCESIÓN DE AYUDAS PARA PROYECTOS TRACTORES 5G DE DIGITALIZACIÓN SECTORIAL, EN EL MARCO DEL PLAN DE RECUPERACIÓN, TRANSFORMACIÓN Y RESILIENCIA, Y SE CONVOCA LA CONCESIÓN DE AYUDAS PARA LA FINANCIACIÓN DE PROYECTOS DEL PROGRAMA UNICO SECTORIAL 2022, EN EL MARCO DEL PLAN DE RECUPERACIÓN, TRANSFORMACIÓN Y RESILIENCIA.</w:t>
      </w:r>
    </w:p>
    <w:p w14:paraId="4F5FE296" w14:textId="77777777" w:rsidR="00D57146" w:rsidRPr="00D57146" w:rsidRDefault="00D57146" w:rsidP="00D57146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D57146">
        <w:rPr>
          <w:rFonts w:asciiTheme="minorHAnsi" w:hAnsiTheme="minorHAnsi" w:cs="Arial"/>
          <w:color w:val="000000"/>
          <w:sz w:val="22"/>
          <w:szCs w:val="22"/>
        </w:rPr>
        <w:t>:</w:t>
      </w:r>
      <w:r w:rsidRPr="00D57146">
        <w:rPr>
          <w:rFonts w:asciiTheme="minorHAnsi" w:hAnsiTheme="minorHAnsi" w:cs="Arial"/>
          <w:sz w:val="22"/>
          <w:szCs w:val="22"/>
        </w:rPr>
        <w:t xml:space="preserve"> </w:t>
      </w:r>
      <w:r w:rsidRPr="00D57146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2C848603" w14:textId="77777777" w:rsidR="00D57146" w:rsidRPr="00D57146" w:rsidRDefault="00D57146" w:rsidP="00D57146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D57146">
        <w:rPr>
          <w:rFonts w:asciiTheme="minorHAnsi" w:hAnsiTheme="minorHAnsi" w:cs="Arial"/>
          <w:bCs/>
          <w:sz w:val="22"/>
          <w:szCs w:val="22"/>
        </w:rPr>
        <w:t xml:space="preserve">Resolución de la Secretaría de Estado de Telecomunicaciones e Infraestructuras Digitales, por la que se convocan ayudas para la 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financiación de proyectos 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  <w:lang w:val="es"/>
        </w:rPr>
        <w:t xml:space="preserve">del Programa UNICO </w:t>
      </w:r>
      <w:r w:rsidRPr="00D57146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SECTORIAL 2023,</w:t>
      </w:r>
      <w:r w:rsidRPr="00D57146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en el marco del Plan de Recuperación, Transformación y Resiliencia</w:t>
      </w:r>
    </w:p>
    <w:p w14:paraId="7315DBAE" w14:textId="77777777" w:rsidR="00D57146" w:rsidRPr="00D57146" w:rsidRDefault="00D57146" w:rsidP="00D57146">
      <w:pPr>
        <w:spacing w:before="72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documento,</w:t>
      </w:r>
    </w:p>
    <w:p w14:paraId="2899A410" w14:textId="77777777" w:rsidR="00D57146" w:rsidRPr="00D57146" w:rsidRDefault="00D57146" w:rsidP="00D57146">
      <w:pPr>
        <w:spacing w:before="480" w:after="360" w:line="276" w:lineRule="auto"/>
        <w:jc w:val="center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b/>
          <w:bCs/>
          <w:color w:val="000000"/>
          <w:sz w:val="22"/>
          <w:szCs w:val="22"/>
        </w:rPr>
        <w:t>DECLARA BAJO SU RESPONSABILIDAD</w:t>
      </w:r>
    </w:p>
    <w:p w14:paraId="2937CB69" w14:textId="77777777" w:rsidR="00D57146" w:rsidRPr="00D57146" w:rsidRDefault="00D57146" w:rsidP="00D57146">
      <w:pPr>
        <w:spacing w:after="60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Que la entidad a la que representa no se encuentra en situación de crisis, según lo establecido en el Reglamento (UE) Nº 651/2014 de la Comisión de 17 de junio de 2014, por el que se declaran determinadas categorías de ayudas compatibles con el mercado interior en aplicación de los artículos 107 y 108 del Tratado</w:t>
      </w:r>
      <w:r w:rsidRPr="00D57146">
        <w:rPr>
          <w:rFonts w:asciiTheme="minorHAnsi" w:hAnsiTheme="minorHAnsi" w:cs="Arial"/>
          <w:sz w:val="22"/>
          <w:szCs w:val="22"/>
        </w:rPr>
        <w:t xml:space="preserve"> (Reglamento General de Exención por Categorías).</w:t>
      </w:r>
    </w:p>
    <w:p w14:paraId="5C834D90" w14:textId="3516D291" w:rsidR="00D57146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En ……………………………..., XX de …………… de 202</w:t>
      </w:r>
      <w:r w:rsidRPr="00D57146">
        <w:rPr>
          <w:rFonts w:asciiTheme="minorHAnsi" w:hAnsiTheme="minorHAnsi" w:cs="Arial"/>
          <w:color w:val="000000"/>
          <w:sz w:val="22"/>
          <w:szCs w:val="22"/>
        </w:rPr>
        <w:t>3</w:t>
      </w:r>
    </w:p>
    <w:p w14:paraId="34438606" w14:textId="77777777" w:rsidR="00D57146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1A8B0C7C" w14:textId="68F0EE96" w:rsidR="007E6A92" w:rsidRPr="00D57146" w:rsidRDefault="00D57146" w:rsidP="00D5714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/>
        </w:rPr>
      </w:pPr>
      <w:r w:rsidRPr="00D57146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  <w:bookmarkStart w:id="0" w:name="_GoBack"/>
      <w:bookmarkEnd w:id="0"/>
    </w:p>
    <w:sectPr w:rsidR="007E6A92" w:rsidRPr="00D57146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4C3DE" w14:textId="77777777" w:rsidR="00726987" w:rsidRDefault="00726987" w:rsidP="008F1087">
      <w:r>
        <w:separator/>
      </w:r>
    </w:p>
  </w:endnote>
  <w:endnote w:type="continuationSeparator" w:id="0">
    <w:p w14:paraId="31A4A4E7" w14:textId="77777777" w:rsidR="00726987" w:rsidRDefault="00726987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B0D4" w14:textId="77777777" w:rsidR="00726987" w:rsidRDefault="00726987" w:rsidP="008F1087">
      <w:r>
        <w:separator/>
      </w:r>
    </w:p>
  </w:footnote>
  <w:footnote w:type="continuationSeparator" w:id="0">
    <w:p w14:paraId="42FB086F" w14:textId="77777777" w:rsidR="00726987" w:rsidRDefault="00726987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14844"/>
    <w:rsid w:val="0002039F"/>
    <w:rsid w:val="00054E37"/>
    <w:rsid w:val="000C7F92"/>
    <w:rsid w:val="000D4B24"/>
    <w:rsid w:val="0013391D"/>
    <w:rsid w:val="001412EF"/>
    <w:rsid w:val="0015126C"/>
    <w:rsid w:val="001737D7"/>
    <w:rsid w:val="00253885"/>
    <w:rsid w:val="002572D3"/>
    <w:rsid w:val="0026124C"/>
    <w:rsid w:val="002B1BA5"/>
    <w:rsid w:val="0030138C"/>
    <w:rsid w:val="00356AE4"/>
    <w:rsid w:val="003A57EF"/>
    <w:rsid w:val="004802CA"/>
    <w:rsid w:val="004A33F1"/>
    <w:rsid w:val="005316F1"/>
    <w:rsid w:val="00690F08"/>
    <w:rsid w:val="006C7EAC"/>
    <w:rsid w:val="006E792C"/>
    <w:rsid w:val="00726513"/>
    <w:rsid w:val="00726987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85499"/>
    <w:rsid w:val="009C66E3"/>
    <w:rsid w:val="009D2608"/>
    <w:rsid w:val="009F6D81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E424E"/>
    <w:rsid w:val="00CF5AE1"/>
    <w:rsid w:val="00D06A64"/>
    <w:rsid w:val="00D57146"/>
    <w:rsid w:val="00D641CC"/>
    <w:rsid w:val="00D708C0"/>
    <w:rsid w:val="00E40619"/>
    <w:rsid w:val="00E539A6"/>
    <w:rsid w:val="00EC4CF4"/>
    <w:rsid w:val="00ED7D04"/>
    <w:rsid w:val="00F8045C"/>
    <w:rsid w:val="00F95277"/>
    <w:rsid w:val="00FB1952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5D5BD8-27B7-41F4-A63D-B21DB99EE452}"/>
</file>

<file path=customXml/itemProps2.xml><?xml version="1.0" encoding="utf-8"?>
<ds:datastoreItem xmlns:ds="http://schemas.openxmlformats.org/officeDocument/2006/customXml" ds:itemID="{A8F7D2A0-C744-463A-9A23-3191C80A09A5}"/>
</file>

<file path=customXml/itemProps3.xml><?xml version="1.0" encoding="utf-8"?>
<ds:datastoreItem xmlns:ds="http://schemas.openxmlformats.org/officeDocument/2006/customXml" ds:itemID="{FC67CE61-04BD-4CC5-B890-897B6F99C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2022-07-19T10:28:00Z</dcterms:created>
  <dcterms:modified xsi:type="dcterms:W3CDTF">2022-11-22T12:02:00Z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